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35" w:rsidRDefault="009D2835" w:rsidP="006131B4">
      <w:pPr>
        <w:pStyle w:val="a3"/>
        <w:rPr>
          <w:b/>
          <w:color w:val="0000FF"/>
        </w:rPr>
      </w:pPr>
    </w:p>
    <w:p w:rsidR="006131B4" w:rsidRDefault="006131B4" w:rsidP="006131B4">
      <w:pPr>
        <w:pStyle w:val="a3"/>
        <w:rPr>
          <w:b/>
          <w:color w:val="0000FF"/>
        </w:rPr>
      </w:pPr>
      <w:r>
        <w:rPr>
          <w:b/>
          <w:color w:val="0000FF"/>
        </w:rPr>
        <w:t xml:space="preserve">ПЛАН РАБОТЫ ШКОЛЫ ПО ВОСПИТАНИЮ </w:t>
      </w:r>
    </w:p>
    <w:p w:rsidR="006131B4" w:rsidRDefault="006131B4" w:rsidP="006131B4">
      <w:pPr>
        <w:pStyle w:val="a3"/>
        <w:rPr>
          <w:b/>
          <w:color w:val="0000FF"/>
        </w:rPr>
      </w:pPr>
      <w:r>
        <w:rPr>
          <w:b/>
          <w:color w:val="0000FF"/>
        </w:rPr>
        <w:t>ЗДОРОВОГО ОБРАЗА ЖИЗНИ</w:t>
      </w:r>
    </w:p>
    <w:p w:rsidR="000A2112" w:rsidRPr="00FB0E10" w:rsidRDefault="007432AA" w:rsidP="006131B4">
      <w:pPr>
        <w:pStyle w:val="a3"/>
        <w:rPr>
          <w:b/>
          <w:color w:val="0000FF"/>
        </w:rPr>
      </w:pPr>
      <w:r>
        <w:rPr>
          <w:b/>
          <w:color w:val="0000FF"/>
        </w:rPr>
        <w:t>201</w:t>
      </w:r>
      <w:r w:rsidR="00000FBA">
        <w:rPr>
          <w:b/>
          <w:color w:val="0000FF"/>
        </w:rPr>
        <w:t>5</w:t>
      </w:r>
      <w:r>
        <w:rPr>
          <w:b/>
          <w:color w:val="0000FF"/>
        </w:rPr>
        <w:t>-201</w:t>
      </w:r>
      <w:r w:rsidR="00000FBA">
        <w:rPr>
          <w:b/>
          <w:color w:val="0000FF"/>
        </w:rPr>
        <w:t>6</w:t>
      </w:r>
      <w:r w:rsidR="000A2112">
        <w:rPr>
          <w:b/>
          <w:color w:val="0000FF"/>
        </w:rPr>
        <w:t xml:space="preserve"> </w:t>
      </w:r>
      <w:proofErr w:type="spellStart"/>
      <w:r w:rsidR="000A2112">
        <w:rPr>
          <w:b/>
          <w:color w:val="0000FF"/>
        </w:rPr>
        <w:t>уч</w:t>
      </w:r>
      <w:proofErr w:type="spellEnd"/>
      <w:r w:rsidR="000A2112">
        <w:rPr>
          <w:b/>
          <w:color w:val="0000FF"/>
        </w:rPr>
        <w:t>. год</w:t>
      </w:r>
    </w:p>
    <w:p w:rsidR="006131B4" w:rsidRDefault="006131B4" w:rsidP="006131B4">
      <w:pPr>
        <w:jc w:val="center"/>
        <w:rPr>
          <w:b/>
          <w:color w:val="0000FF"/>
          <w:sz w:val="28"/>
        </w:rPr>
      </w:pPr>
    </w:p>
    <w:tbl>
      <w:tblPr>
        <w:tblStyle w:val="a5"/>
        <w:tblW w:w="10490" w:type="dxa"/>
        <w:tblInd w:w="-601" w:type="dxa"/>
        <w:tblLook w:val="01E0"/>
      </w:tblPr>
      <w:tblGrid>
        <w:gridCol w:w="5211"/>
        <w:gridCol w:w="2050"/>
        <w:gridCol w:w="3229"/>
      </w:tblGrid>
      <w:tr w:rsidR="006131B4" w:rsidRPr="009D2835" w:rsidTr="009D2835">
        <w:tc>
          <w:tcPr>
            <w:tcW w:w="5211" w:type="dxa"/>
          </w:tcPr>
          <w:p w:rsidR="009D2835" w:rsidRPr="009D2835" w:rsidRDefault="009D2835" w:rsidP="0004159B">
            <w:pPr>
              <w:jc w:val="center"/>
              <w:rPr>
                <w:b/>
                <w:sz w:val="28"/>
                <w:szCs w:val="28"/>
              </w:rPr>
            </w:pPr>
          </w:p>
          <w:p w:rsidR="006131B4" w:rsidRPr="009D2835" w:rsidRDefault="006131B4" w:rsidP="0004159B">
            <w:pPr>
              <w:jc w:val="center"/>
              <w:rPr>
                <w:b/>
                <w:sz w:val="28"/>
                <w:szCs w:val="28"/>
              </w:rPr>
            </w:pPr>
            <w:r w:rsidRPr="009D2835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50" w:type="dxa"/>
          </w:tcPr>
          <w:p w:rsidR="009D2835" w:rsidRPr="009D2835" w:rsidRDefault="009D2835" w:rsidP="0004159B">
            <w:pPr>
              <w:jc w:val="center"/>
              <w:rPr>
                <w:b/>
                <w:sz w:val="28"/>
                <w:szCs w:val="28"/>
              </w:rPr>
            </w:pPr>
          </w:p>
          <w:p w:rsidR="006131B4" w:rsidRPr="009D2835" w:rsidRDefault="006131B4" w:rsidP="0004159B">
            <w:pPr>
              <w:jc w:val="center"/>
              <w:rPr>
                <w:b/>
                <w:sz w:val="28"/>
                <w:szCs w:val="28"/>
              </w:rPr>
            </w:pPr>
            <w:r w:rsidRPr="009D283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29" w:type="dxa"/>
          </w:tcPr>
          <w:p w:rsidR="009D2835" w:rsidRPr="009D2835" w:rsidRDefault="009D2835" w:rsidP="0004159B">
            <w:pPr>
              <w:jc w:val="center"/>
              <w:rPr>
                <w:b/>
                <w:sz w:val="28"/>
                <w:szCs w:val="28"/>
              </w:rPr>
            </w:pPr>
          </w:p>
          <w:p w:rsidR="006131B4" w:rsidRPr="009D2835" w:rsidRDefault="006131B4" w:rsidP="0004159B">
            <w:pPr>
              <w:jc w:val="center"/>
              <w:rPr>
                <w:b/>
                <w:sz w:val="28"/>
                <w:szCs w:val="28"/>
              </w:rPr>
            </w:pPr>
            <w:r w:rsidRPr="009D283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Поддержание санитарно-гигиенического режима в школе (световой и тепловой режим, проветривание, состояние мебели, окон и т. д.); организация работы дежурства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в течение года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Директор школы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 xml:space="preserve">Эстетическое оформление интерьера класса и школы (разведение цветов, информационные центры и </w:t>
            </w:r>
            <w:proofErr w:type="spellStart"/>
            <w:proofErr w:type="gramStart"/>
            <w:r w:rsidRPr="009D2835">
              <w:t>др</w:t>
            </w:r>
            <w:proofErr w:type="spellEnd"/>
            <w:proofErr w:type="gramEnd"/>
            <w:r w:rsidRPr="009D2835">
              <w:t>)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постоянно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Директор школы, заведующие кабинетами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Рациональное расписание уроков, не допускающее перегрузок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август-сентябрь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ЗД</w:t>
            </w:r>
            <w:r w:rsidRPr="009D2835">
              <w:rPr>
                <w:lang w:val="en-US"/>
              </w:rPr>
              <w:t xml:space="preserve"> </w:t>
            </w:r>
            <w:r w:rsidRPr="009D2835">
              <w:t>УВР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Смотр кабинетов (аттестация рабочих мест); их соответствие требованиям (санитарно-гигиеническим, психофизическим, эстетическим)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август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Аттестационная комиссия, заведующие кабинетами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 xml:space="preserve">Организация активного отдыха на переменах (подвижные игры, настольные игры, работа библиотеки и </w:t>
            </w:r>
            <w:proofErr w:type="spellStart"/>
            <w:proofErr w:type="gramStart"/>
            <w:r w:rsidRPr="009D2835">
              <w:t>др</w:t>
            </w:r>
            <w:proofErr w:type="spellEnd"/>
            <w:proofErr w:type="gramEnd"/>
            <w:r w:rsidRPr="009D2835">
              <w:t>)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постоянно</w:t>
            </w:r>
          </w:p>
        </w:tc>
        <w:tc>
          <w:tcPr>
            <w:tcW w:w="3229" w:type="dxa"/>
          </w:tcPr>
          <w:p w:rsidR="006F60CE" w:rsidRPr="009D2835" w:rsidRDefault="006131B4" w:rsidP="006F60CE">
            <w:pPr>
              <w:jc w:val="center"/>
            </w:pPr>
            <w:r w:rsidRPr="009D2835">
              <w:t>ЗДВР</w:t>
            </w:r>
          </w:p>
          <w:p w:rsidR="006131B4" w:rsidRPr="009D2835" w:rsidRDefault="006131B4" w:rsidP="006F60CE">
            <w:pPr>
              <w:jc w:val="center"/>
            </w:pPr>
            <w:r w:rsidRPr="009D2835">
              <w:t>библиотекарь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Проведение классных часов, уроков здоровья,  формирующих здоровый образ жизни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 плану классных руководителей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Классные руководители 1-11 классов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 xml:space="preserve">Проведение мероприятий по охране зрения учащихся 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постоянно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 xml:space="preserve">Учителя-предметники </w:t>
            </w:r>
          </w:p>
        </w:tc>
      </w:tr>
      <w:tr w:rsidR="006131B4" w:rsidRPr="009D2835" w:rsidTr="009D2835">
        <w:tc>
          <w:tcPr>
            <w:tcW w:w="10490" w:type="dxa"/>
            <w:gridSpan w:val="3"/>
          </w:tcPr>
          <w:p w:rsidR="009D2835" w:rsidRPr="009D2835" w:rsidRDefault="009D2835" w:rsidP="000415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131B4" w:rsidRPr="009D2835" w:rsidRDefault="006131B4" w:rsidP="0004159B">
            <w:pPr>
              <w:jc w:val="center"/>
              <w:rPr>
                <w:b/>
                <w:i/>
                <w:sz w:val="28"/>
                <w:szCs w:val="28"/>
              </w:rPr>
            </w:pPr>
            <w:r w:rsidRPr="009D2835">
              <w:rPr>
                <w:b/>
                <w:i/>
                <w:sz w:val="28"/>
                <w:szCs w:val="28"/>
              </w:rPr>
              <w:t>Уровень здоровья учащихся. Мероприятия по сохранности и укреплению здоровья детей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Состояние здоровья учащихся (анализ на основе углубленного осмотра)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начало учебного года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Администрация школы, медицинские работники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Улучшение качества медицинского обслуживания:</w:t>
            </w:r>
          </w:p>
          <w:p w:rsidR="006131B4" w:rsidRPr="009D2835" w:rsidRDefault="006131B4" w:rsidP="0004159B">
            <w:pPr>
              <w:numPr>
                <w:ilvl w:val="0"/>
                <w:numId w:val="1"/>
              </w:numPr>
            </w:pPr>
            <w:r w:rsidRPr="009D2835">
              <w:t xml:space="preserve">наблюдение врача-педиатра, закрепленного за школой (организация амбулаторного и диспансерного лечения); профилактическая работа через беседы, «Уголки здоровья», </w:t>
            </w:r>
            <w:proofErr w:type="spellStart"/>
            <w:r w:rsidRPr="009D2835">
              <w:t>санбюллетени</w:t>
            </w:r>
            <w:proofErr w:type="spellEnd"/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постоянно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Медицинские работники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Организация горячего питания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постоянно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Администрация школы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Профилактическая работа во время эпидемий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Администрация школы, медицинские работники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Оздоровительная работа с детьми в летний период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июнь-август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ЗДВР, начальники лагерных смен, медицинские работники</w:t>
            </w:r>
          </w:p>
        </w:tc>
      </w:tr>
      <w:tr w:rsidR="006131B4" w:rsidRPr="009D2835" w:rsidTr="009D2835">
        <w:tc>
          <w:tcPr>
            <w:tcW w:w="10490" w:type="dxa"/>
            <w:gridSpan w:val="3"/>
          </w:tcPr>
          <w:p w:rsidR="006131B4" w:rsidRDefault="006131B4" w:rsidP="0004159B">
            <w:pPr>
              <w:jc w:val="center"/>
              <w:rPr>
                <w:b/>
                <w:i/>
                <w:sz w:val="28"/>
                <w:szCs w:val="28"/>
              </w:rPr>
            </w:pPr>
            <w:r w:rsidRPr="009D2835">
              <w:rPr>
                <w:b/>
                <w:i/>
                <w:sz w:val="28"/>
                <w:szCs w:val="28"/>
              </w:rPr>
              <w:t>Гигиеническое, санитарно-просветительное воспитание учащихся</w:t>
            </w:r>
          </w:p>
          <w:p w:rsidR="009D2835" w:rsidRPr="009D2835" w:rsidRDefault="009D2835" w:rsidP="0004159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lastRenderedPageBreak/>
              <w:t>Пропаганда специальной литературы по здоровому образу жизни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</w:p>
        </w:tc>
        <w:tc>
          <w:tcPr>
            <w:tcW w:w="3229" w:type="dxa"/>
          </w:tcPr>
          <w:p w:rsidR="006F60CE" w:rsidRPr="009D2835" w:rsidRDefault="006F60CE" w:rsidP="0004159B">
            <w:pPr>
              <w:jc w:val="center"/>
            </w:pPr>
            <w:r w:rsidRPr="009D2835">
              <w:t>Библиотекари школы,</w:t>
            </w:r>
          </w:p>
          <w:p w:rsidR="006131B4" w:rsidRPr="009D2835" w:rsidRDefault="006131B4" w:rsidP="0004159B">
            <w:pPr>
              <w:jc w:val="center"/>
            </w:pPr>
            <w:r w:rsidRPr="009D2835">
              <w:t>сельской библиотеки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Организация постоянно действующих лекториев для учащихся, учителей, родителей по пропаганде здорового образа жизни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по плану, классных руководителей, общешкольному плану</w:t>
            </w:r>
          </w:p>
        </w:tc>
        <w:tc>
          <w:tcPr>
            <w:tcW w:w="3229" w:type="dxa"/>
          </w:tcPr>
          <w:p w:rsidR="006F60CE" w:rsidRPr="009D2835" w:rsidRDefault="006131B4" w:rsidP="0004159B">
            <w:pPr>
              <w:jc w:val="center"/>
            </w:pPr>
            <w:r w:rsidRPr="009D2835">
              <w:t>Кла</w:t>
            </w:r>
            <w:r w:rsidR="006F60CE" w:rsidRPr="009D2835">
              <w:t xml:space="preserve">ссные руководители </w:t>
            </w:r>
          </w:p>
          <w:p w:rsidR="006F60CE" w:rsidRPr="009D2835" w:rsidRDefault="006F60CE" w:rsidP="0004159B">
            <w:pPr>
              <w:jc w:val="center"/>
            </w:pPr>
            <w:r w:rsidRPr="009D2835">
              <w:t>1-11 классов</w:t>
            </w:r>
          </w:p>
          <w:p w:rsidR="006131B4" w:rsidRPr="009D2835" w:rsidRDefault="006131B4" w:rsidP="0004159B">
            <w:pPr>
              <w:jc w:val="center"/>
            </w:pPr>
            <w:r w:rsidRPr="009D2835">
              <w:t xml:space="preserve"> ЗД ВР</w:t>
            </w:r>
          </w:p>
        </w:tc>
      </w:tr>
      <w:tr w:rsidR="009D2835" w:rsidRPr="009D2835" w:rsidTr="009D2835">
        <w:tc>
          <w:tcPr>
            <w:tcW w:w="5211" w:type="dxa"/>
          </w:tcPr>
          <w:p w:rsidR="009D2835" w:rsidRPr="009D2835" w:rsidRDefault="009D2835" w:rsidP="0004159B"/>
        </w:tc>
        <w:tc>
          <w:tcPr>
            <w:tcW w:w="2050" w:type="dxa"/>
          </w:tcPr>
          <w:p w:rsidR="009D2835" w:rsidRPr="009D2835" w:rsidRDefault="009D2835" w:rsidP="0004159B">
            <w:pPr>
              <w:jc w:val="center"/>
            </w:pPr>
          </w:p>
        </w:tc>
        <w:tc>
          <w:tcPr>
            <w:tcW w:w="3229" w:type="dxa"/>
          </w:tcPr>
          <w:p w:rsidR="009D2835" w:rsidRPr="009D2835" w:rsidRDefault="009D2835" w:rsidP="0004159B">
            <w:pPr>
              <w:jc w:val="center"/>
            </w:pPr>
          </w:p>
        </w:tc>
      </w:tr>
      <w:tr w:rsidR="006131B4" w:rsidRPr="009D2835" w:rsidTr="009D2835">
        <w:tc>
          <w:tcPr>
            <w:tcW w:w="10490" w:type="dxa"/>
            <w:gridSpan w:val="3"/>
          </w:tcPr>
          <w:p w:rsidR="009D2835" w:rsidRPr="009D2835" w:rsidRDefault="009D2835" w:rsidP="000415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131B4" w:rsidRPr="009D2835" w:rsidRDefault="006131B4" w:rsidP="0004159B">
            <w:pPr>
              <w:jc w:val="center"/>
              <w:rPr>
                <w:b/>
                <w:i/>
                <w:sz w:val="28"/>
                <w:szCs w:val="28"/>
              </w:rPr>
            </w:pPr>
            <w:r w:rsidRPr="009D2835">
              <w:rPr>
                <w:b/>
                <w:i/>
                <w:sz w:val="28"/>
                <w:szCs w:val="28"/>
              </w:rPr>
              <w:t>Профилактики вредных привычек (курение, алкоголизм, наркомания)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 xml:space="preserve">Участие в проведении: </w:t>
            </w:r>
          </w:p>
          <w:p w:rsidR="006131B4" w:rsidRPr="009D2835" w:rsidRDefault="006131B4" w:rsidP="006131B4">
            <w:pPr>
              <w:numPr>
                <w:ilvl w:val="0"/>
                <w:numId w:val="2"/>
              </w:numPr>
            </w:pPr>
            <w:r w:rsidRPr="009D2835">
              <w:t xml:space="preserve">Международного дня борьбы с курением (информационный бюллетень «Курение и организм», игра «Вы рискуете своими легкими, беседа врача, круглый стол); </w:t>
            </w:r>
          </w:p>
          <w:p w:rsidR="006131B4" w:rsidRPr="009D2835" w:rsidRDefault="006131B4" w:rsidP="006131B4">
            <w:pPr>
              <w:numPr>
                <w:ilvl w:val="0"/>
                <w:numId w:val="2"/>
              </w:numPr>
            </w:pPr>
            <w:r w:rsidRPr="009D2835">
              <w:t>Дня здоровья «Спорт вместо наркотиков»;</w:t>
            </w:r>
          </w:p>
          <w:p w:rsidR="006131B4" w:rsidRPr="009D2835" w:rsidRDefault="006131B4" w:rsidP="006131B4">
            <w:pPr>
              <w:numPr>
                <w:ilvl w:val="0"/>
                <w:numId w:val="2"/>
              </w:numPr>
            </w:pPr>
            <w:r w:rsidRPr="009D2835">
              <w:t xml:space="preserve">Международного дня борьбы со </w:t>
            </w:r>
            <w:proofErr w:type="spellStart"/>
            <w:r w:rsidRPr="009D2835">
              <w:t>СПИДом</w:t>
            </w:r>
            <w:proofErr w:type="spellEnd"/>
            <w:r w:rsidRPr="009D2835">
              <w:t xml:space="preserve"> (конкурсное сочинение «СПИД – чума века», конкурс плакатов, бюллетеней)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ноябрь</w:t>
            </w: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  <w:r w:rsidRPr="009D2835">
              <w:t>декабрь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ЗД ВР, классные руководители, медицинские работники, учитель</w:t>
            </w:r>
          </w:p>
          <w:p w:rsidR="006131B4" w:rsidRPr="009D2835" w:rsidRDefault="006131B4" w:rsidP="0004159B">
            <w:pPr>
              <w:jc w:val="center"/>
            </w:pPr>
            <w:r w:rsidRPr="009D2835">
              <w:t>физической культуры</w:t>
            </w: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  <w:p w:rsidR="006131B4" w:rsidRPr="009D2835" w:rsidRDefault="006131B4" w:rsidP="0004159B">
            <w:pPr>
              <w:jc w:val="center"/>
            </w:pP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Цикл лекций по профилактике вредных привычек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в течение года</w:t>
            </w:r>
          </w:p>
        </w:tc>
        <w:tc>
          <w:tcPr>
            <w:tcW w:w="3229" w:type="dxa"/>
          </w:tcPr>
          <w:p w:rsidR="006131B4" w:rsidRPr="009D2835" w:rsidRDefault="006131B4" w:rsidP="0004159B">
            <w:pPr>
              <w:jc w:val="center"/>
            </w:pPr>
            <w:r w:rsidRPr="009D2835">
              <w:t>ЗД ВР, классные руководители, медицинские работники</w:t>
            </w:r>
          </w:p>
        </w:tc>
      </w:tr>
      <w:tr w:rsidR="006131B4" w:rsidRPr="009D2835" w:rsidTr="009D2835">
        <w:tc>
          <w:tcPr>
            <w:tcW w:w="10490" w:type="dxa"/>
            <w:gridSpan w:val="3"/>
          </w:tcPr>
          <w:p w:rsidR="006131B4" w:rsidRPr="009D2835" w:rsidRDefault="006131B4" w:rsidP="0004159B">
            <w:pPr>
              <w:jc w:val="center"/>
              <w:rPr>
                <w:b/>
                <w:i/>
              </w:rPr>
            </w:pPr>
            <w:r w:rsidRPr="009D2835">
              <w:rPr>
                <w:b/>
                <w:i/>
              </w:rPr>
              <w:t>Физкультурно-массовая оздоровительная работа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Анализ занятости учащихся физкультурой и спортом:</w:t>
            </w:r>
          </w:p>
          <w:p w:rsidR="006131B4" w:rsidRPr="009D2835" w:rsidRDefault="006131B4" w:rsidP="006131B4">
            <w:pPr>
              <w:numPr>
                <w:ilvl w:val="0"/>
                <w:numId w:val="3"/>
              </w:numPr>
            </w:pPr>
            <w:r w:rsidRPr="009D2835">
              <w:t>определение группы здоровья;</w:t>
            </w:r>
          </w:p>
          <w:p w:rsidR="006131B4" w:rsidRPr="009D2835" w:rsidRDefault="006131B4" w:rsidP="006131B4">
            <w:pPr>
              <w:numPr>
                <w:ilvl w:val="0"/>
                <w:numId w:val="3"/>
              </w:numPr>
            </w:pPr>
            <w:r w:rsidRPr="009D2835">
              <w:t>занятость в спортивных секциях, объединениях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сентябрь-октябрь</w:t>
            </w:r>
          </w:p>
        </w:tc>
        <w:tc>
          <w:tcPr>
            <w:tcW w:w="3229" w:type="dxa"/>
          </w:tcPr>
          <w:p w:rsidR="006F60CE" w:rsidRPr="009D2835" w:rsidRDefault="006F60CE" w:rsidP="0004159B">
            <w:pPr>
              <w:jc w:val="center"/>
            </w:pPr>
            <w:r w:rsidRPr="009D2835">
              <w:t>ЗДВР</w:t>
            </w:r>
          </w:p>
          <w:p w:rsidR="006131B4" w:rsidRPr="009D2835" w:rsidRDefault="006131B4" w:rsidP="0004159B">
            <w:pPr>
              <w:jc w:val="center"/>
            </w:pPr>
            <w:r w:rsidRPr="009D2835">
              <w:t xml:space="preserve"> учителя физкультуры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Участие в программе районной спартакиады школьников</w:t>
            </w:r>
          </w:p>
        </w:tc>
        <w:tc>
          <w:tcPr>
            <w:tcW w:w="2050" w:type="dxa"/>
          </w:tcPr>
          <w:p w:rsidR="006131B4" w:rsidRPr="009D2835" w:rsidRDefault="006131B4" w:rsidP="0004159B">
            <w:pPr>
              <w:jc w:val="center"/>
            </w:pPr>
            <w:r w:rsidRPr="009D2835">
              <w:t>в течение года</w:t>
            </w:r>
          </w:p>
        </w:tc>
        <w:tc>
          <w:tcPr>
            <w:tcW w:w="3229" w:type="dxa"/>
          </w:tcPr>
          <w:p w:rsidR="006131B4" w:rsidRPr="009D2835" w:rsidRDefault="006131B4" w:rsidP="006F60CE">
            <w:pPr>
              <w:jc w:val="center"/>
            </w:pPr>
            <w:r w:rsidRPr="009D2835">
              <w:t>Учител</w:t>
            </w:r>
            <w:r w:rsidR="006F60CE" w:rsidRPr="009D2835">
              <w:t>ь</w:t>
            </w:r>
            <w:r w:rsidRPr="009D2835">
              <w:t xml:space="preserve"> физической культуры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Реализация школьного плана физкультурно-оздоровительной и  спортивной работы</w:t>
            </w:r>
          </w:p>
        </w:tc>
        <w:tc>
          <w:tcPr>
            <w:tcW w:w="2050" w:type="dxa"/>
          </w:tcPr>
          <w:p w:rsidR="006131B4" w:rsidRPr="009D2835" w:rsidRDefault="006131B4" w:rsidP="0004159B">
            <w:r w:rsidRPr="009D2835">
              <w:t>в течение года</w:t>
            </w:r>
          </w:p>
        </w:tc>
        <w:tc>
          <w:tcPr>
            <w:tcW w:w="3229" w:type="dxa"/>
          </w:tcPr>
          <w:p w:rsidR="006F60CE" w:rsidRPr="009D2835" w:rsidRDefault="006F60CE" w:rsidP="0004159B">
            <w:pPr>
              <w:jc w:val="center"/>
            </w:pPr>
            <w:r w:rsidRPr="009D2835">
              <w:t>ЗДВР</w:t>
            </w:r>
          </w:p>
          <w:p w:rsidR="006131B4" w:rsidRPr="009D2835" w:rsidRDefault="006F60CE" w:rsidP="0004159B">
            <w:pPr>
              <w:jc w:val="center"/>
            </w:pPr>
            <w:r w:rsidRPr="009D2835">
              <w:t>учитель</w:t>
            </w:r>
            <w:r w:rsidR="006131B4" w:rsidRPr="009D2835">
              <w:t xml:space="preserve"> физической культуры</w:t>
            </w:r>
          </w:p>
        </w:tc>
      </w:tr>
      <w:tr w:rsidR="006131B4" w:rsidRPr="009D2835" w:rsidTr="009D2835">
        <w:tc>
          <w:tcPr>
            <w:tcW w:w="5211" w:type="dxa"/>
          </w:tcPr>
          <w:p w:rsidR="006131B4" w:rsidRPr="009D2835" w:rsidRDefault="006131B4" w:rsidP="0004159B">
            <w:r w:rsidRPr="009D2835">
              <w:t>Реализация летней оздоровительной программы</w:t>
            </w:r>
          </w:p>
        </w:tc>
        <w:tc>
          <w:tcPr>
            <w:tcW w:w="2050" w:type="dxa"/>
          </w:tcPr>
          <w:p w:rsidR="006131B4" w:rsidRPr="009D2835" w:rsidRDefault="006131B4" w:rsidP="0004159B">
            <w:r w:rsidRPr="009D2835">
              <w:t>июнь-август</w:t>
            </w:r>
          </w:p>
        </w:tc>
        <w:tc>
          <w:tcPr>
            <w:tcW w:w="3229" w:type="dxa"/>
          </w:tcPr>
          <w:p w:rsidR="006F60CE" w:rsidRPr="009D2835" w:rsidRDefault="006F60CE" w:rsidP="0004159B">
            <w:pPr>
              <w:jc w:val="center"/>
            </w:pPr>
            <w:r w:rsidRPr="009D2835">
              <w:t>ЗДВР</w:t>
            </w:r>
          </w:p>
          <w:p w:rsidR="006131B4" w:rsidRPr="009D2835" w:rsidRDefault="006F60CE" w:rsidP="0004159B">
            <w:pPr>
              <w:jc w:val="center"/>
            </w:pPr>
            <w:r w:rsidRPr="009D2835">
              <w:t>начальники лагерных смен,</w:t>
            </w:r>
            <w:r w:rsidR="009D2835">
              <w:t xml:space="preserve"> </w:t>
            </w:r>
            <w:r w:rsidR="006131B4" w:rsidRPr="009D2835">
              <w:t>медицинские работники</w:t>
            </w:r>
          </w:p>
        </w:tc>
      </w:tr>
    </w:tbl>
    <w:p w:rsidR="00816AE4" w:rsidRPr="009D2835" w:rsidRDefault="00816AE4"/>
    <w:sectPr w:rsidR="00816AE4" w:rsidRPr="009D2835" w:rsidSect="0081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4138"/>
    <w:multiLevelType w:val="hybridMultilevel"/>
    <w:tmpl w:val="887EBACA"/>
    <w:lvl w:ilvl="0" w:tplc="F8BCEEB2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85A1D"/>
    <w:multiLevelType w:val="hybridMultilevel"/>
    <w:tmpl w:val="C8761090"/>
    <w:lvl w:ilvl="0" w:tplc="F8BCEEB2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F279D"/>
    <w:multiLevelType w:val="hybridMultilevel"/>
    <w:tmpl w:val="A4A830C6"/>
    <w:lvl w:ilvl="0" w:tplc="F8BCEEB2">
      <w:start w:val="1"/>
      <w:numFmt w:val="bullet"/>
      <w:lvlText w:val="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31B4"/>
    <w:rsid w:val="00000FBA"/>
    <w:rsid w:val="000A2112"/>
    <w:rsid w:val="001449C7"/>
    <w:rsid w:val="00272631"/>
    <w:rsid w:val="004478EB"/>
    <w:rsid w:val="006131B4"/>
    <w:rsid w:val="006B1860"/>
    <w:rsid w:val="006F60CE"/>
    <w:rsid w:val="007432AA"/>
    <w:rsid w:val="00754DAD"/>
    <w:rsid w:val="0077290A"/>
    <w:rsid w:val="00816AE4"/>
    <w:rsid w:val="00894282"/>
    <w:rsid w:val="008B2287"/>
    <w:rsid w:val="009D2835"/>
    <w:rsid w:val="00E06091"/>
    <w:rsid w:val="00E422AC"/>
    <w:rsid w:val="00E7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1B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131B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613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Misha</cp:lastModifiedBy>
  <cp:revision>10</cp:revision>
  <cp:lastPrinted>2015-08-03T05:44:00Z</cp:lastPrinted>
  <dcterms:created xsi:type="dcterms:W3CDTF">2008-02-04T10:38:00Z</dcterms:created>
  <dcterms:modified xsi:type="dcterms:W3CDTF">2015-08-12T14:47:00Z</dcterms:modified>
</cp:coreProperties>
</file>